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B" w:rsidRDefault="00E77F0B" w:rsidP="00E77F0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F0B" w:rsidRDefault="00E77F0B" w:rsidP="00E77F0B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E77F0B" w:rsidRDefault="00E77F0B" w:rsidP="00E77F0B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E77F0B" w:rsidRDefault="00E77F0B" w:rsidP="00E77F0B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E77F0B" w:rsidRDefault="00E77F0B" w:rsidP="00E77F0B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E77F0B" w:rsidRDefault="00E77F0B" w:rsidP="00E77F0B">
      <w:pPr>
        <w:rPr>
          <w:sz w:val="28"/>
          <w:szCs w:val="28"/>
        </w:rPr>
      </w:pPr>
    </w:p>
    <w:p w:rsidR="00E77F0B" w:rsidRDefault="00E77F0B" w:rsidP="00E77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77F0B" w:rsidRDefault="00E77F0B" w:rsidP="00E77F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E77F0B" w:rsidRDefault="00E77F0B" w:rsidP="00E77F0B">
      <w:pPr>
        <w:jc w:val="center"/>
        <w:rPr>
          <w:b/>
          <w:bCs/>
          <w:sz w:val="28"/>
          <w:szCs w:val="28"/>
        </w:rPr>
      </w:pPr>
    </w:p>
    <w:p w:rsidR="00E77F0B" w:rsidRDefault="001920F3" w:rsidP="00E77F0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25.02.2019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77F0B">
        <w:rPr>
          <w:b/>
          <w:bCs/>
          <w:sz w:val="28"/>
          <w:szCs w:val="28"/>
        </w:rPr>
        <w:t xml:space="preserve">                                                                    №</w:t>
      </w:r>
      <w:r>
        <w:rPr>
          <w:b/>
          <w:bCs/>
          <w:sz w:val="28"/>
          <w:szCs w:val="28"/>
        </w:rPr>
        <w:t xml:space="preserve"> 95-р</w:t>
      </w:r>
    </w:p>
    <w:p w:rsidR="00E77F0B" w:rsidRDefault="00E77F0B" w:rsidP="00E77F0B">
      <w:pPr>
        <w:spacing w:line="360" w:lineRule="auto"/>
        <w:rPr>
          <w:sz w:val="20"/>
        </w:rPr>
      </w:pPr>
    </w:p>
    <w:p w:rsidR="00D15E2A" w:rsidRPr="00EB1C65" w:rsidRDefault="00D15E2A" w:rsidP="00B32D0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 взяття на облік планових показників, касових</w:t>
      </w:r>
      <w:r w:rsidR="00B32D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видатків та надходжень </w:t>
      </w:r>
      <w:r w:rsidR="00B32D05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КУ «Мелітопольський м</w:t>
      </w:r>
      <w:r w:rsidR="00B32D05">
        <w:rPr>
          <w:b/>
          <w:sz w:val="26"/>
          <w:szCs w:val="26"/>
        </w:rPr>
        <w:t>іський пологовий будинок» Мелітопольської міської ради Запорізької області</w:t>
      </w:r>
    </w:p>
    <w:p w:rsidR="00E77F0B" w:rsidRPr="00EB1C65" w:rsidRDefault="00E77F0B" w:rsidP="00E77F0B">
      <w:pPr>
        <w:rPr>
          <w:sz w:val="26"/>
          <w:szCs w:val="26"/>
        </w:rPr>
      </w:pPr>
    </w:p>
    <w:p w:rsidR="00E77F0B" w:rsidRPr="00EB1C65" w:rsidRDefault="00E77F0B" w:rsidP="00E77F0B">
      <w:pPr>
        <w:jc w:val="both"/>
        <w:rPr>
          <w:sz w:val="26"/>
          <w:szCs w:val="26"/>
        </w:rPr>
      </w:pPr>
      <w:r w:rsidRPr="00EB1C65">
        <w:rPr>
          <w:sz w:val="26"/>
          <w:szCs w:val="26"/>
        </w:rPr>
        <w:tab/>
        <w:t>Керуючись Бюджетним кодексом України, Законом України «Про державні фінансові гарантії медичного обслуговуван</w:t>
      </w:r>
      <w:r w:rsidR="005B75CA" w:rsidRPr="00EB1C65">
        <w:rPr>
          <w:sz w:val="26"/>
          <w:szCs w:val="26"/>
        </w:rPr>
        <w:t xml:space="preserve">ня населення» від 19.10.2017 </w:t>
      </w:r>
      <w:r w:rsidRPr="00EB1C65">
        <w:rPr>
          <w:sz w:val="26"/>
          <w:szCs w:val="26"/>
        </w:rPr>
        <w:t xml:space="preserve">№ 2168 – </w:t>
      </w:r>
      <w:r w:rsidRPr="00EB1C65">
        <w:rPr>
          <w:sz w:val="26"/>
          <w:szCs w:val="26"/>
          <w:lang w:val="en-US"/>
        </w:rPr>
        <w:t>VIII</w:t>
      </w:r>
      <w:r w:rsidR="005B75CA" w:rsidRPr="00EB1C65">
        <w:rPr>
          <w:sz w:val="26"/>
          <w:szCs w:val="26"/>
        </w:rPr>
        <w:t>, Законом України «</w:t>
      </w:r>
      <w:r w:rsidRPr="00EB1C65">
        <w:rPr>
          <w:sz w:val="26"/>
          <w:szCs w:val="26"/>
        </w:rPr>
        <w:t>Про внесення змін до деяких законодавчих актів України щодо удосконалення законодавства з питань діяльності закладів охор</w:t>
      </w:r>
      <w:r w:rsidR="005B75CA" w:rsidRPr="00EB1C65">
        <w:rPr>
          <w:sz w:val="26"/>
          <w:szCs w:val="26"/>
        </w:rPr>
        <w:t xml:space="preserve">они здоров’я» від 06.04.2017 </w:t>
      </w:r>
      <w:r w:rsidRPr="00EB1C65">
        <w:rPr>
          <w:sz w:val="26"/>
          <w:szCs w:val="26"/>
        </w:rPr>
        <w:t>№ 200</w:t>
      </w:r>
      <w:r w:rsidR="005B75CA" w:rsidRPr="00EB1C65">
        <w:rPr>
          <w:sz w:val="26"/>
          <w:szCs w:val="26"/>
        </w:rPr>
        <w:t xml:space="preserve">2 – VIII, згідно з рішенням 42 </w:t>
      </w:r>
      <w:r w:rsidRPr="00EB1C65">
        <w:rPr>
          <w:sz w:val="26"/>
          <w:szCs w:val="26"/>
        </w:rPr>
        <w:t xml:space="preserve">сесії Мелітопольської </w:t>
      </w:r>
      <w:r w:rsidR="005B75CA" w:rsidRPr="00EB1C65">
        <w:rPr>
          <w:sz w:val="26"/>
          <w:szCs w:val="26"/>
        </w:rPr>
        <w:t xml:space="preserve">міської </w:t>
      </w:r>
      <w:r w:rsidRPr="00EB1C65">
        <w:rPr>
          <w:sz w:val="26"/>
          <w:szCs w:val="26"/>
        </w:rPr>
        <w:t xml:space="preserve">ради Запорізької області </w:t>
      </w:r>
      <w:r w:rsidR="005B75CA" w:rsidRPr="00EB1C65">
        <w:rPr>
          <w:sz w:val="26"/>
          <w:szCs w:val="26"/>
          <w:lang w:val="en-US"/>
        </w:rPr>
        <w:t>VII</w:t>
      </w:r>
      <w:r w:rsidR="005B75CA" w:rsidRPr="00EB1C65">
        <w:rPr>
          <w:sz w:val="26"/>
          <w:szCs w:val="26"/>
        </w:rPr>
        <w:t xml:space="preserve"> скликання від 31.08.2018 № 8/5 </w:t>
      </w:r>
      <w:r w:rsidRPr="00EB1C65">
        <w:rPr>
          <w:sz w:val="26"/>
          <w:szCs w:val="26"/>
        </w:rPr>
        <w:t>«Про реорганізацію шляхом перетворення комунальної установи «Мелітопольський міський пологовий будинок» Мелітопольської місь</w:t>
      </w:r>
      <w:r w:rsidR="005B75CA" w:rsidRPr="00EB1C65">
        <w:rPr>
          <w:sz w:val="26"/>
          <w:szCs w:val="26"/>
        </w:rPr>
        <w:t xml:space="preserve">кої ради Запорізької області у </w:t>
      </w:r>
      <w:r w:rsidRPr="00EB1C65">
        <w:rPr>
          <w:sz w:val="26"/>
          <w:szCs w:val="26"/>
        </w:rPr>
        <w:t>комунал</w:t>
      </w:r>
      <w:r w:rsidR="005B75CA" w:rsidRPr="00EB1C65">
        <w:rPr>
          <w:sz w:val="26"/>
          <w:szCs w:val="26"/>
        </w:rPr>
        <w:t xml:space="preserve">ьне некомерційне  підприємство </w:t>
      </w:r>
      <w:r w:rsidRPr="00EB1C65">
        <w:rPr>
          <w:sz w:val="26"/>
          <w:szCs w:val="26"/>
        </w:rPr>
        <w:t>«Мелітопольський міський пологовий будинок» Мелітопольської міської ради Запорізької області</w:t>
      </w:r>
      <w:r w:rsidR="005A0712" w:rsidRPr="00EB1C65">
        <w:rPr>
          <w:sz w:val="26"/>
          <w:szCs w:val="26"/>
        </w:rPr>
        <w:t>»</w:t>
      </w:r>
      <w:r w:rsidRPr="00EB1C65">
        <w:rPr>
          <w:sz w:val="26"/>
          <w:szCs w:val="26"/>
        </w:rPr>
        <w:t>:</w:t>
      </w:r>
    </w:p>
    <w:p w:rsidR="00E77F0B" w:rsidRPr="00EB1C65" w:rsidRDefault="00E77F0B" w:rsidP="00E77F0B">
      <w:pPr>
        <w:rPr>
          <w:sz w:val="26"/>
          <w:szCs w:val="26"/>
        </w:rPr>
      </w:pPr>
    </w:p>
    <w:p w:rsidR="00E77F0B" w:rsidRPr="00EB1C65" w:rsidRDefault="00E77F0B" w:rsidP="00936DDB">
      <w:pPr>
        <w:pStyle w:val="a3"/>
        <w:spacing w:line="240" w:lineRule="auto"/>
        <w:rPr>
          <w:sz w:val="26"/>
          <w:szCs w:val="26"/>
        </w:rPr>
      </w:pPr>
      <w:r w:rsidRPr="00EB1C65">
        <w:rPr>
          <w:sz w:val="26"/>
          <w:szCs w:val="26"/>
        </w:rPr>
        <w:t xml:space="preserve">ЗОБОВ’ЯЗУЮ: </w:t>
      </w:r>
    </w:p>
    <w:p w:rsidR="00936DDB" w:rsidRPr="00EB1C65" w:rsidRDefault="00936DDB" w:rsidP="00936DDB">
      <w:pPr>
        <w:pStyle w:val="a3"/>
        <w:spacing w:line="240" w:lineRule="auto"/>
        <w:rPr>
          <w:sz w:val="26"/>
          <w:szCs w:val="26"/>
        </w:rPr>
      </w:pPr>
    </w:p>
    <w:p w:rsidR="00E77F0B" w:rsidRPr="00EB1C65" w:rsidRDefault="00E77F0B" w:rsidP="005B75CA">
      <w:pPr>
        <w:ind w:firstLine="708"/>
        <w:jc w:val="both"/>
        <w:rPr>
          <w:sz w:val="26"/>
          <w:szCs w:val="26"/>
        </w:rPr>
      </w:pPr>
      <w:r w:rsidRPr="00EB1C65">
        <w:rPr>
          <w:sz w:val="26"/>
          <w:szCs w:val="26"/>
        </w:rPr>
        <w:t>1. Відділ охорони здоров’я Мелітопольської міської ради Запорізької області взяти на об</w:t>
      </w:r>
      <w:r w:rsidR="000F52C1" w:rsidRPr="00EB1C65">
        <w:rPr>
          <w:sz w:val="26"/>
          <w:szCs w:val="26"/>
        </w:rPr>
        <w:t>л</w:t>
      </w:r>
      <w:r w:rsidRPr="00EB1C65">
        <w:rPr>
          <w:sz w:val="26"/>
          <w:szCs w:val="26"/>
        </w:rPr>
        <w:t>ік планові показники, касові видатки, надходження комунальної установи «Мелітопольський міський пологовий будинок» Мелітопольської міської ради Запор</w:t>
      </w:r>
      <w:r w:rsidR="005B75CA" w:rsidRPr="00EB1C65">
        <w:rPr>
          <w:sz w:val="26"/>
          <w:szCs w:val="26"/>
        </w:rPr>
        <w:t>ізької області (</w:t>
      </w:r>
      <w:r w:rsidRPr="00EB1C65">
        <w:rPr>
          <w:sz w:val="26"/>
          <w:szCs w:val="26"/>
        </w:rPr>
        <w:t>далі – Заклад) за період січень – лютий 2019 року та відобразити залишок коштів Закладу за іншими джерелами власних надходжень,  який склався на початок звітного року,</w:t>
      </w:r>
      <w:r w:rsidR="005B75CA" w:rsidRPr="00EB1C65">
        <w:rPr>
          <w:sz w:val="26"/>
          <w:szCs w:val="26"/>
        </w:rPr>
        <w:t xml:space="preserve"> </w:t>
      </w:r>
      <w:r w:rsidRPr="00EB1C65">
        <w:rPr>
          <w:sz w:val="26"/>
          <w:szCs w:val="26"/>
        </w:rPr>
        <w:t>як отриманий,</w:t>
      </w:r>
      <w:r w:rsidR="005B75CA" w:rsidRPr="00EB1C65">
        <w:rPr>
          <w:sz w:val="26"/>
          <w:szCs w:val="26"/>
        </w:rPr>
        <w:t xml:space="preserve"> </w:t>
      </w:r>
      <w:r w:rsidRPr="00EB1C65">
        <w:rPr>
          <w:sz w:val="26"/>
          <w:szCs w:val="26"/>
        </w:rPr>
        <w:t>у зв’язку з припиненням діяльності Закладу шляхом перетворення в комунальне некомерційне  підприємство  «Мелітопольський міський пологовий будинок» Мелітопольської міської ради Запорізької області та зміною організаційно – правової форми, як одержувача бюджетних коштів, без зміни коду за ЄДРПОУ.</w:t>
      </w:r>
    </w:p>
    <w:p w:rsidR="00E77F0B" w:rsidRPr="00EB1C65" w:rsidRDefault="00E77F0B" w:rsidP="00E77F0B">
      <w:pPr>
        <w:tabs>
          <w:tab w:val="left" w:pos="567"/>
        </w:tabs>
        <w:jc w:val="both"/>
        <w:rPr>
          <w:sz w:val="26"/>
          <w:szCs w:val="26"/>
        </w:rPr>
      </w:pPr>
      <w:r w:rsidRPr="00EB1C65">
        <w:rPr>
          <w:sz w:val="26"/>
          <w:szCs w:val="26"/>
        </w:rPr>
        <w:tab/>
        <w:t>2.   Закладу  зняти з обліку планові показники, надходження, касові             ви</w:t>
      </w:r>
      <w:r w:rsidR="00936DDB" w:rsidRPr="00EB1C65">
        <w:rPr>
          <w:sz w:val="26"/>
          <w:szCs w:val="26"/>
        </w:rPr>
        <w:t>датки за період січень – лютий 2019</w:t>
      </w:r>
      <w:r w:rsidRPr="00EB1C65">
        <w:rPr>
          <w:sz w:val="26"/>
          <w:szCs w:val="26"/>
        </w:rPr>
        <w:t xml:space="preserve"> року та відобразити залишок коштів Закладу за іншими джерелами власних надходжень, який склався  на початок звітного року, як перерахований.</w:t>
      </w:r>
    </w:p>
    <w:p w:rsidR="00E77F0B" w:rsidRPr="00EB1C65" w:rsidRDefault="00E77F0B" w:rsidP="00E77F0B">
      <w:pPr>
        <w:jc w:val="both"/>
        <w:rPr>
          <w:sz w:val="26"/>
          <w:szCs w:val="26"/>
        </w:rPr>
      </w:pPr>
      <w:r w:rsidRPr="00EB1C65">
        <w:rPr>
          <w:sz w:val="26"/>
          <w:szCs w:val="26"/>
        </w:rPr>
        <w:t xml:space="preserve">        </w:t>
      </w:r>
      <w:r w:rsidR="00716B41">
        <w:rPr>
          <w:sz w:val="26"/>
          <w:szCs w:val="26"/>
        </w:rPr>
        <w:t>3. Контроль за виконанням цього</w:t>
      </w:r>
      <w:r w:rsidRPr="00EB1C65">
        <w:rPr>
          <w:sz w:val="26"/>
          <w:szCs w:val="26"/>
        </w:rPr>
        <w:t xml:space="preserve"> розпорядження покласти на першого заступника міського голови з питань діяльності виконавчих органів ради Рудакову І. </w:t>
      </w:r>
    </w:p>
    <w:p w:rsidR="00E77F0B" w:rsidRDefault="00E77F0B" w:rsidP="00E77F0B">
      <w:pPr>
        <w:jc w:val="both"/>
        <w:rPr>
          <w:sz w:val="26"/>
          <w:szCs w:val="26"/>
        </w:rPr>
      </w:pPr>
    </w:p>
    <w:p w:rsidR="00EB1C65" w:rsidRPr="00EB1C65" w:rsidRDefault="00EB1C65" w:rsidP="00E77F0B">
      <w:pPr>
        <w:jc w:val="both"/>
        <w:rPr>
          <w:sz w:val="26"/>
          <w:szCs w:val="26"/>
        </w:rPr>
      </w:pPr>
    </w:p>
    <w:p w:rsidR="00C5390D" w:rsidRPr="00FE6604" w:rsidRDefault="00E77F0B" w:rsidP="00FE6604">
      <w:pPr>
        <w:jc w:val="both"/>
        <w:rPr>
          <w:sz w:val="26"/>
          <w:szCs w:val="26"/>
        </w:rPr>
      </w:pPr>
      <w:r w:rsidRPr="00EB1C65">
        <w:rPr>
          <w:sz w:val="26"/>
          <w:szCs w:val="26"/>
        </w:rPr>
        <w:t>Мелітопольський міський голова</w:t>
      </w:r>
      <w:r w:rsidRPr="00EB1C65">
        <w:rPr>
          <w:sz w:val="26"/>
          <w:szCs w:val="26"/>
        </w:rPr>
        <w:tab/>
      </w:r>
      <w:r w:rsidRPr="00EB1C65">
        <w:rPr>
          <w:sz w:val="26"/>
          <w:szCs w:val="26"/>
        </w:rPr>
        <w:tab/>
      </w:r>
      <w:r w:rsidRPr="00EB1C65">
        <w:rPr>
          <w:sz w:val="26"/>
          <w:szCs w:val="26"/>
        </w:rPr>
        <w:tab/>
      </w:r>
      <w:r w:rsidRPr="00EB1C65">
        <w:rPr>
          <w:sz w:val="26"/>
          <w:szCs w:val="26"/>
        </w:rPr>
        <w:tab/>
      </w:r>
      <w:r w:rsidRPr="00EB1C65">
        <w:rPr>
          <w:sz w:val="26"/>
          <w:szCs w:val="26"/>
        </w:rPr>
        <w:tab/>
        <w:t xml:space="preserve">   С. МІНЬКО </w:t>
      </w:r>
      <w:bookmarkStart w:id="0" w:name="_GoBack"/>
      <w:bookmarkEnd w:id="0"/>
    </w:p>
    <w:sectPr w:rsidR="00C5390D" w:rsidRPr="00FE6604" w:rsidSect="00D15E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B"/>
    <w:rsid w:val="000F52C1"/>
    <w:rsid w:val="00105992"/>
    <w:rsid w:val="001920F3"/>
    <w:rsid w:val="005A0712"/>
    <w:rsid w:val="005B75CA"/>
    <w:rsid w:val="00633745"/>
    <w:rsid w:val="00716B41"/>
    <w:rsid w:val="00813192"/>
    <w:rsid w:val="00936DDB"/>
    <w:rsid w:val="009D7324"/>
    <w:rsid w:val="00B32D05"/>
    <w:rsid w:val="00C5390D"/>
    <w:rsid w:val="00D15E2A"/>
    <w:rsid w:val="00E77F0B"/>
    <w:rsid w:val="00EB1C65"/>
    <w:rsid w:val="00FE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0F9E"/>
  <w15:docId w15:val="{C9C1302F-11AD-4C62-A51E-B78A96C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0B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E77F0B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E77F0B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F0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77F0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E77F0B"/>
    <w:pPr>
      <w:spacing w:line="288" w:lineRule="auto"/>
      <w:jc w:val="both"/>
    </w:pPr>
    <w:rPr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E77F0B"/>
    <w:rPr>
      <w:rFonts w:ascii="Times New Roman" w:eastAsia="Times New Roman" w:hAnsi="Times New Roman" w:cs="Times New Roman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77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F0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9</cp:revision>
  <dcterms:created xsi:type="dcterms:W3CDTF">2019-02-20T07:27:00Z</dcterms:created>
  <dcterms:modified xsi:type="dcterms:W3CDTF">2021-07-23T08:38:00Z</dcterms:modified>
</cp:coreProperties>
</file>